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2E" w:rsidRPr="0081592E" w:rsidRDefault="0081592E" w:rsidP="0081592E">
      <w:pPr>
        <w:rPr>
          <w:b/>
          <w:u w:val="single"/>
        </w:rPr>
      </w:pPr>
      <w:r w:rsidRPr="0081592E">
        <w:rPr>
          <w:b/>
          <w:u w:val="single"/>
        </w:rPr>
        <w:t xml:space="preserve">Krótka charakterystyka LGD Stowarzyszenie „Euro-Country” </w:t>
      </w:r>
    </w:p>
    <w:p w:rsidR="0081592E" w:rsidRDefault="0081592E" w:rsidP="0081592E">
      <w:r>
        <w:t>Lokalna Grupa Działania Euro-Country działa od 2007 roku. Jesteśmy jedyną organizacją która posiada środki</w:t>
      </w:r>
      <w:r>
        <w:t xml:space="preserve"> </w:t>
      </w:r>
      <w:r>
        <w:t>finansowe i pomaga mieszkańcom z obszarów wiejskich powiatu kędzierzyńsko-kozielskiego, gminom, różnego</w:t>
      </w:r>
      <w:r>
        <w:t xml:space="preserve"> </w:t>
      </w:r>
      <w:r>
        <w:t>rodzaju organizacjom oraz parafiom w korzystaniu z funduszy unijnych.</w:t>
      </w:r>
    </w:p>
    <w:p w:rsidR="0081592E" w:rsidRDefault="0081592E" w:rsidP="0081592E">
      <w:r>
        <w:t>Zależy nam na wysokiej jakości życia mieszkańców oraz rozwoju terenu, jaki obejmuje działalność LGD Euro-Country.</w:t>
      </w:r>
    </w:p>
    <w:p w:rsidR="0081592E" w:rsidRDefault="0081592E" w:rsidP="0081592E">
      <w:r>
        <w:t>W ramach działania Programu Rozwoju Obszarów Wiejskich na lata 2007-2013 udało nam się pozyskać dla</w:t>
      </w:r>
      <w:r>
        <w:t xml:space="preserve"> </w:t>
      </w:r>
      <w:r>
        <w:t>mieszkańców gmin Bierawa, Cisek, Głogówek, Lubrza, Pawłowiczki, Polska Cerekiew oraz Reńska Wieś 5 milionów 6</w:t>
      </w:r>
      <w:r>
        <w:t xml:space="preserve"> </w:t>
      </w:r>
      <w:r>
        <w:t>tysięcy zł.</w:t>
      </w:r>
    </w:p>
    <w:p w:rsidR="0081592E" w:rsidRDefault="0081592E" w:rsidP="0081592E">
      <w:r>
        <w:t>Na lata 2014 – 2020 ramach PROW Euro-Country ma na realizację swojej Lokalnej Strategii Rozwoju 4 miliony 750</w:t>
      </w:r>
      <w:r>
        <w:t xml:space="preserve"> </w:t>
      </w:r>
      <w:r>
        <w:t>tysięcy złotych. Zajmujemy si</w:t>
      </w:r>
      <w:bookmarkStart w:id="0" w:name="_GoBack"/>
      <w:bookmarkEnd w:id="0"/>
      <w:r>
        <w:t>ę pozyskiwaniem środków finansowych. Zależy nam na wysokiej jakość życia</w:t>
      </w:r>
      <w:r>
        <w:t xml:space="preserve"> </w:t>
      </w:r>
      <w:r>
        <w:t>mieszkańców oraz rozwoju terenu Euro-Country.</w:t>
      </w:r>
    </w:p>
    <w:p w:rsidR="0081592E" w:rsidRDefault="0081592E" w:rsidP="0081592E">
      <w:r>
        <w:t>Realizujemy różne rodzaje działań:</w:t>
      </w:r>
    </w:p>
    <w:p w:rsidR="0081592E" w:rsidRDefault="0081592E" w:rsidP="0081592E">
      <w:r>
        <w:t>- finansujemy pomysły na założenie i rozwijanie firm. Wspieramy inicjatywy mające na celu tworzenie nowych miejsc</w:t>
      </w:r>
      <w:r>
        <w:t xml:space="preserve"> </w:t>
      </w:r>
      <w:r>
        <w:t>pracy oraz rozwój lub przekwalifikowanie osób zatrudnionych lub poszukujących pracy.</w:t>
      </w:r>
    </w:p>
    <w:p w:rsidR="0081592E" w:rsidRDefault="0081592E" w:rsidP="0081592E">
      <w:r>
        <w:t>- pomagamy ulepszać, ożywiać szerokorozumianą atrakcyjność terenu oraz infrastrukturę dla mieszkańców.</w:t>
      </w:r>
    </w:p>
    <w:p w:rsidR="0081592E" w:rsidRDefault="0081592E" w:rsidP="0081592E">
      <w:r>
        <w:t>Unowocześniamy centra wsi aby stały się atrakcyjnym miejscem spotkań i wspólnych przedsięwzięć mieszkańców.</w:t>
      </w:r>
    </w:p>
    <w:p w:rsidR="0081592E" w:rsidRDefault="0081592E" w:rsidP="0081592E">
      <w:r>
        <w:t>Powstało wiele: wiat rekreacyjnych, placów zabaw, boisk sportowych oraz siłowni zewnętrznych.</w:t>
      </w:r>
    </w:p>
    <w:p w:rsidR="0081592E" w:rsidRDefault="0081592E" w:rsidP="0081592E">
      <w:r>
        <w:t>- integrujemy i dopingujemy mieszkańców do działania na rzecz społeczności lokalnej w realizacji wspólnego celu</w:t>
      </w:r>
      <w:r>
        <w:t xml:space="preserve"> </w:t>
      </w:r>
      <w:r>
        <w:t>poprzez organizację m.in.: festynów, spotkań, szkoleń, warsztatów rękodzielniczych oraz konkursów kulinarnych.</w:t>
      </w:r>
    </w:p>
    <w:p w:rsidR="0081592E" w:rsidRDefault="0081592E" w:rsidP="0081592E">
      <w:r>
        <w:t>- promujemy wiedzę o zasobach: przyrodniczych, historycznych i kulturowych obszaru poprzez działania promocyjne i</w:t>
      </w:r>
      <w:r>
        <w:t xml:space="preserve"> </w:t>
      </w:r>
      <w:r>
        <w:t>edukacyjne, mające na celu uzmysłowienie mieszkańcom jakimi bogactwami przyrodniczymi, historycznymi i</w:t>
      </w:r>
      <w:r>
        <w:t xml:space="preserve"> </w:t>
      </w:r>
      <w:r>
        <w:t>kulturowymi dysponują. Na obszarze znajduje się dużo interesujących zabytków i miejsc ciekawych krajobrazowo,</w:t>
      </w:r>
      <w:r>
        <w:t xml:space="preserve"> </w:t>
      </w:r>
      <w:r>
        <w:t>dlatego też głównym zadaniem jest wypromowanie i udostępnienie tych miejsc turystom.</w:t>
      </w:r>
    </w:p>
    <w:p w:rsidR="0081592E" w:rsidRDefault="0081592E" w:rsidP="0081592E">
      <w:r>
        <w:t>Posiadamy doświadczenie w przeprowadzaniu konkursów, warsztatów, festynów związanych z dziedzictwem</w:t>
      </w:r>
      <w:r>
        <w:t xml:space="preserve"> </w:t>
      </w:r>
      <w:r>
        <w:t xml:space="preserve">kulinarnym, organizowaliśmy Konkursy na najlepszy </w:t>
      </w:r>
      <w:proofErr w:type="spellStart"/>
      <w:r>
        <w:t>kołocz</w:t>
      </w:r>
      <w:proofErr w:type="spellEnd"/>
      <w:r>
        <w:t xml:space="preserve"> z terenu Euro Country,</w:t>
      </w:r>
      <w:r>
        <w:t xml:space="preserve"> </w:t>
      </w:r>
      <w:r>
        <w:t>organizowaliśmy warsztaty kuchni tradycyjnej Stare po nowemu oraz festyny z produktami lokalnymi. Rejestrujemy i</w:t>
      </w:r>
      <w:r>
        <w:t xml:space="preserve"> </w:t>
      </w:r>
      <w:r>
        <w:t>nadajemy Certyfikaty jakości Produkt lokalny Euro-Country. Organizujemy cykliczne Bazary z produktami lokalnymi</w:t>
      </w:r>
      <w:r>
        <w:t xml:space="preserve"> </w:t>
      </w:r>
      <w:r>
        <w:t xml:space="preserve">pod nazwą "Bazary z </w:t>
      </w:r>
      <w:proofErr w:type="spellStart"/>
      <w:r>
        <w:t>Utopcem</w:t>
      </w:r>
      <w:proofErr w:type="spellEnd"/>
      <w:r>
        <w:t>". Stale się rozwijamy i kreujemy nowe pomysły, które cieszą się dużym</w:t>
      </w:r>
      <w:r>
        <w:t xml:space="preserve"> </w:t>
      </w:r>
      <w:r>
        <w:t>zainteresowaniem społeczności.</w:t>
      </w:r>
      <w:r>
        <w:t xml:space="preserve"> </w:t>
      </w:r>
    </w:p>
    <w:sectPr w:rsidR="0081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2E"/>
    <w:rsid w:val="000F39A9"/>
    <w:rsid w:val="0081592E"/>
    <w:rsid w:val="00A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E0A1"/>
  <w15:chartTrackingRefBased/>
  <w15:docId w15:val="{AC9BF980-3F94-4076-B051-A02A1B0F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2024-03-05T07:37:00Z</dcterms:created>
  <dcterms:modified xsi:type="dcterms:W3CDTF">2024-03-05T07:41:00Z</dcterms:modified>
</cp:coreProperties>
</file>